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520510" w:rsidRPr="00520510" w:rsidTr="00520510">
        <w:tc>
          <w:tcPr>
            <w:tcW w:w="4394" w:type="dxa"/>
          </w:tcPr>
          <w:p w:rsidR="00520510" w:rsidRPr="00520510" w:rsidRDefault="00520510" w:rsidP="00520510">
            <w:pPr>
              <w:tabs>
                <w:tab w:val="left" w:pos="6147"/>
              </w:tabs>
              <w:rPr>
                <w:rFonts w:cstheme="minorHAnsi"/>
              </w:rPr>
            </w:pPr>
          </w:p>
        </w:tc>
      </w:tr>
      <w:tr w:rsidR="00520510" w:rsidRPr="00520510" w:rsidTr="00520510">
        <w:tc>
          <w:tcPr>
            <w:tcW w:w="4394" w:type="dxa"/>
          </w:tcPr>
          <w:p w:rsidR="00520510" w:rsidRPr="00520510" w:rsidRDefault="00520510" w:rsidP="00520510">
            <w:pPr>
              <w:tabs>
                <w:tab w:val="left" w:pos="6147"/>
              </w:tabs>
              <w:rPr>
                <w:rFonts w:cstheme="minorHAnsi"/>
              </w:rPr>
            </w:pPr>
          </w:p>
        </w:tc>
      </w:tr>
    </w:tbl>
    <w:p w:rsidR="00520510" w:rsidRPr="00103298" w:rsidRDefault="00176264" w:rsidP="00176264">
      <w:pPr>
        <w:tabs>
          <w:tab w:val="left" w:pos="6147"/>
        </w:tabs>
        <w:jc w:val="right"/>
        <w:rPr>
          <w:rFonts w:cstheme="minorHAnsi"/>
          <w:b/>
        </w:rPr>
      </w:pPr>
      <w:r w:rsidRPr="00103298">
        <w:rPr>
          <w:rFonts w:cstheme="minorHAnsi"/>
          <w:b/>
        </w:rPr>
        <w:t>Modulo 1</w:t>
      </w:r>
    </w:p>
    <w:p w:rsidR="009B6455" w:rsidRPr="00340BFE" w:rsidRDefault="00F310B3" w:rsidP="00340BFE">
      <w:pPr>
        <w:tabs>
          <w:tab w:val="left" w:pos="6147"/>
        </w:tabs>
        <w:spacing w:after="0" w:line="360" w:lineRule="auto"/>
        <w:jc w:val="center"/>
        <w:rPr>
          <w:b/>
          <w:sz w:val="20"/>
          <w:szCs w:val="20"/>
        </w:rPr>
      </w:pPr>
      <w:r w:rsidRPr="00340BFE">
        <w:rPr>
          <w:b/>
          <w:sz w:val="20"/>
          <w:szCs w:val="20"/>
        </w:rPr>
        <w:t>Dichiarazione relativa all’assunzione di altre cariche e altri eventuali incarichi con oneri a carico della finanza pubblica e in</w:t>
      </w:r>
      <w:r w:rsidR="004632FF" w:rsidRPr="00340BFE">
        <w:rPr>
          <w:b/>
          <w:sz w:val="20"/>
          <w:szCs w:val="20"/>
        </w:rPr>
        <w:t>dicazione dei compensi spettant</w:t>
      </w:r>
      <w:r w:rsidR="00C33F35" w:rsidRPr="00340BFE">
        <w:rPr>
          <w:b/>
          <w:sz w:val="20"/>
          <w:szCs w:val="20"/>
        </w:rPr>
        <w:t>i</w:t>
      </w:r>
    </w:p>
    <w:p w:rsidR="00520510" w:rsidRPr="00340BFE" w:rsidRDefault="00983A5C" w:rsidP="00340BFE">
      <w:pPr>
        <w:tabs>
          <w:tab w:val="left" w:pos="6147"/>
        </w:tabs>
        <w:spacing w:after="0" w:line="360" w:lineRule="auto"/>
        <w:jc w:val="center"/>
        <w:rPr>
          <w:b/>
          <w:sz w:val="20"/>
          <w:szCs w:val="20"/>
        </w:rPr>
      </w:pPr>
      <w:r w:rsidRPr="00340BFE">
        <w:rPr>
          <w:rFonts w:cstheme="minorHAnsi"/>
          <w:sz w:val="20"/>
          <w:szCs w:val="20"/>
        </w:rPr>
        <w:t>Art. 14, comma</w:t>
      </w:r>
      <w:r w:rsidR="00316BED" w:rsidRPr="00340BFE">
        <w:rPr>
          <w:rFonts w:cstheme="minorHAnsi"/>
          <w:sz w:val="20"/>
          <w:szCs w:val="20"/>
        </w:rPr>
        <w:t xml:space="preserve"> </w:t>
      </w:r>
      <w:r w:rsidRPr="00340BFE">
        <w:rPr>
          <w:rFonts w:cstheme="minorHAnsi"/>
          <w:sz w:val="20"/>
          <w:szCs w:val="20"/>
        </w:rPr>
        <w:t xml:space="preserve">1, </w:t>
      </w:r>
      <w:proofErr w:type="spellStart"/>
      <w:r w:rsidRPr="00340BFE">
        <w:rPr>
          <w:rFonts w:cstheme="minorHAnsi"/>
          <w:sz w:val="20"/>
          <w:szCs w:val="20"/>
        </w:rPr>
        <w:t>lett</w:t>
      </w:r>
      <w:proofErr w:type="spellEnd"/>
      <w:r w:rsidRPr="00340BFE">
        <w:rPr>
          <w:rFonts w:cstheme="minorHAnsi"/>
          <w:sz w:val="20"/>
          <w:szCs w:val="20"/>
        </w:rPr>
        <w:t>. d) ed e</w:t>
      </w:r>
      <w:r w:rsidR="009B6455" w:rsidRPr="00340BFE">
        <w:rPr>
          <w:rFonts w:cstheme="minorHAnsi"/>
          <w:sz w:val="20"/>
          <w:szCs w:val="20"/>
        </w:rPr>
        <w:t xml:space="preserve">) del </w:t>
      </w:r>
      <w:proofErr w:type="spellStart"/>
      <w:r w:rsidR="009B6455" w:rsidRPr="00340BFE">
        <w:rPr>
          <w:rFonts w:cstheme="minorHAnsi"/>
          <w:sz w:val="20"/>
          <w:szCs w:val="20"/>
        </w:rPr>
        <w:t>D.Lgs</w:t>
      </w:r>
      <w:proofErr w:type="spellEnd"/>
      <w:r w:rsidR="009B6455" w:rsidRPr="00340BFE">
        <w:rPr>
          <w:rFonts w:cstheme="minorHAnsi"/>
          <w:sz w:val="20"/>
          <w:szCs w:val="20"/>
        </w:rPr>
        <w:t xml:space="preserve"> 14 marzo 2013, n.33</w:t>
      </w:r>
    </w:p>
    <w:p w:rsidR="009B6455" w:rsidRPr="00340BFE" w:rsidRDefault="009B6455" w:rsidP="00340BFE">
      <w:pPr>
        <w:spacing w:after="0" w:line="360" w:lineRule="auto"/>
        <w:jc w:val="both"/>
        <w:outlineLvl w:val="1"/>
        <w:rPr>
          <w:rFonts w:cstheme="minorHAnsi"/>
          <w:sz w:val="20"/>
          <w:szCs w:val="20"/>
        </w:rPr>
      </w:pPr>
      <w:r w:rsidRPr="00340BFE">
        <w:rPr>
          <w:rFonts w:cstheme="minorHAnsi"/>
          <w:sz w:val="20"/>
          <w:szCs w:val="20"/>
        </w:rPr>
        <w:t xml:space="preserve">                                    (dichiarazione sostitutiva di notorietà ex articoli 46 e 47 del D.P.R. 445/2000)</w:t>
      </w:r>
    </w:p>
    <w:p w:rsidR="00520510" w:rsidRPr="00340BFE" w:rsidRDefault="00520510" w:rsidP="00340BFE">
      <w:pPr>
        <w:tabs>
          <w:tab w:val="left" w:pos="6147"/>
        </w:tabs>
        <w:spacing w:after="0" w:line="360" w:lineRule="auto"/>
        <w:rPr>
          <w:rFonts w:cstheme="minorHAnsi"/>
          <w:sz w:val="20"/>
          <w:szCs w:val="20"/>
        </w:rPr>
      </w:pPr>
    </w:p>
    <w:p w:rsidR="009B6455" w:rsidRPr="00340BFE" w:rsidRDefault="00316BED" w:rsidP="00340BFE">
      <w:pPr>
        <w:tabs>
          <w:tab w:val="left" w:pos="6147"/>
        </w:tabs>
        <w:spacing w:after="0" w:line="360" w:lineRule="auto"/>
        <w:jc w:val="both"/>
        <w:rPr>
          <w:rFonts w:cstheme="minorHAnsi"/>
          <w:sz w:val="20"/>
          <w:szCs w:val="20"/>
        </w:rPr>
      </w:pPr>
      <w:r w:rsidRPr="00340BFE">
        <w:rPr>
          <w:rFonts w:cstheme="minorHAnsi"/>
          <w:sz w:val="20"/>
          <w:szCs w:val="20"/>
        </w:rPr>
        <w:t>Il/La sottoscritto/a</w:t>
      </w:r>
      <w:r w:rsidR="00520510" w:rsidRPr="00340BFE">
        <w:rPr>
          <w:rFonts w:cstheme="minorHAnsi"/>
          <w:sz w:val="20"/>
          <w:szCs w:val="20"/>
        </w:rPr>
        <w:t xml:space="preserve"> </w:t>
      </w:r>
      <w:r w:rsidR="00983A5C" w:rsidRPr="00340BFE">
        <w:rPr>
          <w:rFonts w:cstheme="minorHAnsi"/>
          <w:sz w:val="20"/>
          <w:szCs w:val="20"/>
        </w:rPr>
        <w:t>_________________</w:t>
      </w:r>
      <w:r w:rsidR="004E7A3C">
        <w:rPr>
          <w:rFonts w:cstheme="minorHAnsi"/>
          <w:sz w:val="20"/>
          <w:szCs w:val="20"/>
        </w:rPr>
        <w:t>______________________</w:t>
      </w:r>
      <w:r w:rsidR="00983A5C" w:rsidRPr="00340BFE">
        <w:rPr>
          <w:rFonts w:cstheme="minorHAnsi"/>
          <w:sz w:val="20"/>
          <w:szCs w:val="20"/>
        </w:rPr>
        <w:t>____________</w:t>
      </w:r>
      <w:r w:rsidR="004E7A3C">
        <w:rPr>
          <w:rFonts w:cstheme="minorHAnsi"/>
          <w:sz w:val="20"/>
          <w:szCs w:val="20"/>
        </w:rPr>
        <w:t xml:space="preserve"> </w:t>
      </w:r>
      <w:r w:rsidR="002E539A" w:rsidRPr="00340BFE">
        <w:rPr>
          <w:sz w:val="20"/>
          <w:szCs w:val="20"/>
        </w:rPr>
        <w:t>sotto la propria responsabilità ed in piena conoscenza della responsabilità penale prevista per le dichiarazioni false dall’art. 76 del D.P.R. n. 445/2000</w:t>
      </w:r>
    </w:p>
    <w:p w:rsidR="00520510" w:rsidRPr="00340BFE" w:rsidRDefault="00520510" w:rsidP="00340BFE">
      <w:pPr>
        <w:tabs>
          <w:tab w:val="left" w:pos="6147"/>
        </w:tabs>
        <w:spacing w:after="0" w:line="360" w:lineRule="auto"/>
        <w:jc w:val="center"/>
        <w:rPr>
          <w:rFonts w:cstheme="minorHAnsi"/>
          <w:b/>
          <w:sz w:val="20"/>
          <w:szCs w:val="20"/>
        </w:rPr>
      </w:pPr>
      <w:r w:rsidRPr="00340BFE">
        <w:rPr>
          <w:rFonts w:cstheme="minorHAnsi"/>
          <w:b/>
          <w:sz w:val="20"/>
          <w:szCs w:val="20"/>
        </w:rPr>
        <w:t>DICHIARA</w:t>
      </w:r>
      <w:r w:rsidR="00123FE5" w:rsidRPr="00340BFE">
        <w:rPr>
          <w:rStyle w:val="Rimandonotaapidipagina"/>
          <w:rFonts w:cstheme="minorHAnsi"/>
          <w:b/>
          <w:sz w:val="20"/>
          <w:szCs w:val="20"/>
        </w:rPr>
        <w:footnoteReference w:id="1"/>
      </w:r>
    </w:p>
    <w:p w:rsidR="004632FF" w:rsidRPr="00340BFE" w:rsidRDefault="004632FF" w:rsidP="00340BFE">
      <w:pPr>
        <w:tabs>
          <w:tab w:val="left" w:pos="6147"/>
        </w:tabs>
        <w:spacing w:after="0" w:line="360" w:lineRule="auto"/>
        <w:rPr>
          <w:sz w:val="20"/>
          <w:szCs w:val="20"/>
        </w:rPr>
      </w:pPr>
      <w:r w:rsidRPr="00340BFE">
        <w:rPr>
          <w:rFonts w:cstheme="minorHAnsi"/>
          <w:b/>
          <w:sz w:val="20"/>
          <w:szCs w:val="20"/>
        </w:rPr>
        <w:sym w:font="Wingdings 2" w:char="F0A3"/>
      </w:r>
      <w:r w:rsidRPr="00340BFE">
        <w:rPr>
          <w:rFonts w:cstheme="minorHAnsi"/>
          <w:b/>
          <w:sz w:val="20"/>
          <w:szCs w:val="20"/>
        </w:rPr>
        <w:t xml:space="preserve"> </w:t>
      </w:r>
      <w:r w:rsidRPr="00340BFE">
        <w:rPr>
          <w:sz w:val="20"/>
          <w:szCs w:val="20"/>
        </w:rPr>
        <w:t xml:space="preserve">di </w:t>
      </w:r>
      <w:r w:rsidRPr="00340BFE">
        <w:rPr>
          <w:b/>
          <w:sz w:val="20"/>
          <w:szCs w:val="20"/>
          <w:u w:val="single"/>
        </w:rPr>
        <w:t>non</w:t>
      </w:r>
      <w:r w:rsidRPr="00340BFE">
        <w:rPr>
          <w:sz w:val="20"/>
          <w:szCs w:val="20"/>
        </w:rPr>
        <w:t xml:space="preserve"> avere altre cariche assunte presso Enti pubblici o privati; </w:t>
      </w:r>
    </w:p>
    <w:p w:rsidR="00520510" w:rsidRPr="00340BFE" w:rsidRDefault="004632FF" w:rsidP="00340BFE">
      <w:pPr>
        <w:tabs>
          <w:tab w:val="left" w:pos="6147"/>
        </w:tabs>
        <w:spacing w:after="0" w:line="360" w:lineRule="auto"/>
        <w:rPr>
          <w:rFonts w:cstheme="minorHAnsi"/>
          <w:b/>
          <w:i/>
          <w:sz w:val="20"/>
          <w:szCs w:val="20"/>
        </w:rPr>
      </w:pPr>
      <w:r w:rsidRPr="00340BFE">
        <w:rPr>
          <w:i/>
          <w:sz w:val="20"/>
          <w:szCs w:val="20"/>
        </w:rPr>
        <w:t>ovvero</w:t>
      </w:r>
    </w:p>
    <w:p w:rsidR="00F80B15" w:rsidRDefault="00520510" w:rsidP="00CB504C">
      <w:pPr>
        <w:tabs>
          <w:tab w:val="left" w:pos="6147"/>
        </w:tabs>
        <w:spacing w:after="0" w:line="360" w:lineRule="auto"/>
        <w:jc w:val="both"/>
        <w:rPr>
          <w:rFonts w:cstheme="minorHAnsi"/>
          <w:sz w:val="18"/>
          <w:szCs w:val="18"/>
        </w:rPr>
      </w:pPr>
      <w:r w:rsidRPr="00340BFE">
        <w:rPr>
          <w:rFonts w:cstheme="minorHAnsi"/>
          <w:b/>
          <w:sz w:val="20"/>
          <w:szCs w:val="20"/>
        </w:rPr>
        <w:sym w:font="Wingdings 2" w:char="F0A3"/>
      </w:r>
      <w:r w:rsidRPr="00340BFE">
        <w:rPr>
          <w:rFonts w:cstheme="minorHAnsi"/>
          <w:b/>
          <w:sz w:val="20"/>
          <w:szCs w:val="20"/>
        </w:rPr>
        <w:t xml:space="preserve"> </w:t>
      </w:r>
      <w:r w:rsidRPr="00340BFE">
        <w:rPr>
          <w:rFonts w:cstheme="minorHAnsi"/>
          <w:sz w:val="20"/>
          <w:szCs w:val="20"/>
        </w:rPr>
        <w:t xml:space="preserve">  di essere titolare delle seguenti cariche p</w:t>
      </w:r>
      <w:r w:rsidR="00C33F35" w:rsidRPr="00340BFE">
        <w:rPr>
          <w:rFonts w:cstheme="minorHAnsi"/>
          <w:sz w:val="20"/>
          <w:szCs w:val="20"/>
        </w:rPr>
        <w:t>resso enti pubblici o privati</w:t>
      </w:r>
      <w:r w:rsidR="00CB504C">
        <w:rPr>
          <w:rStyle w:val="Rimandonotaapidipagina"/>
          <w:rFonts w:cstheme="minorHAnsi"/>
          <w:sz w:val="20"/>
          <w:szCs w:val="20"/>
        </w:rPr>
        <w:footnoteReference w:id="2"/>
      </w:r>
      <w:r w:rsidR="00073225">
        <w:rPr>
          <w:rFonts w:cstheme="minorHAnsi"/>
          <w:sz w:val="20"/>
          <w:szCs w:val="20"/>
        </w:rPr>
        <w:t xml:space="preserve"> </w:t>
      </w:r>
      <w:r w:rsidR="008833BB" w:rsidRPr="002200EC">
        <w:rPr>
          <w:rFonts w:cstheme="minorHAnsi"/>
        </w:rPr>
        <w:sym w:font="SymbolPS" w:char="F05B"/>
      </w:r>
      <w:r w:rsidR="008833BB" w:rsidRPr="00073225">
        <w:rPr>
          <w:rFonts w:cstheme="minorHAnsi"/>
          <w:sz w:val="18"/>
          <w:szCs w:val="18"/>
        </w:rPr>
        <w:t>indicare</w:t>
      </w:r>
      <w:r w:rsidR="008833BB" w:rsidRPr="008833BB">
        <w:rPr>
          <w:rFonts w:cstheme="minorHAnsi"/>
          <w:sz w:val="18"/>
          <w:szCs w:val="18"/>
        </w:rPr>
        <w:t xml:space="preserve"> le cariche riviste (</w:t>
      </w:r>
      <w:r w:rsidR="008833BB" w:rsidRPr="008833BB">
        <w:rPr>
          <w:rFonts w:cstheme="minorHAnsi"/>
          <w:i/>
          <w:sz w:val="18"/>
          <w:szCs w:val="18"/>
        </w:rPr>
        <w:t>es. Presidente, componente di organ</w:t>
      </w:r>
      <w:r w:rsidR="008833BB">
        <w:rPr>
          <w:rFonts w:cstheme="minorHAnsi"/>
          <w:i/>
          <w:sz w:val="18"/>
          <w:szCs w:val="18"/>
        </w:rPr>
        <w:t xml:space="preserve">i di governo o di controllo, </w:t>
      </w:r>
      <w:proofErr w:type="spellStart"/>
      <w:r w:rsidR="008833BB">
        <w:rPr>
          <w:rFonts w:cstheme="minorHAnsi"/>
          <w:i/>
          <w:sz w:val="18"/>
          <w:szCs w:val="18"/>
        </w:rPr>
        <w:t>ecc</w:t>
      </w:r>
      <w:proofErr w:type="spellEnd"/>
      <w:r w:rsidR="008833BB">
        <w:rPr>
          <w:rFonts w:cstheme="minorHAnsi"/>
          <w:i/>
          <w:sz w:val="18"/>
          <w:szCs w:val="18"/>
        </w:rPr>
        <w:t>….</w:t>
      </w:r>
      <w:r w:rsidR="008833BB" w:rsidRPr="008833BB">
        <w:rPr>
          <w:rFonts w:cstheme="minorHAnsi"/>
          <w:sz w:val="18"/>
          <w:szCs w:val="18"/>
        </w:rPr>
        <w:t>)</w:t>
      </w:r>
      <w:r w:rsidR="008833BB">
        <w:rPr>
          <w:rFonts w:cstheme="minorHAnsi"/>
          <w:sz w:val="18"/>
          <w:szCs w:val="18"/>
        </w:rPr>
        <w:t xml:space="preserve">, specificando l’Ente conferente e il compenso </w:t>
      </w:r>
      <w:r w:rsidR="004632FF">
        <w:rPr>
          <w:rFonts w:cstheme="minorHAnsi"/>
          <w:sz w:val="18"/>
          <w:szCs w:val="18"/>
        </w:rPr>
        <w:t xml:space="preserve">lordo </w:t>
      </w:r>
      <w:r w:rsidR="008833BB">
        <w:rPr>
          <w:rFonts w:cstheme="minorHAnsi"/>
          <w:sz w:val="18"/>
          <w:szCs w:val="18"/>
        </w:rPr>
        <w:t>spettante</w:t>
      </w:r>
      <w:r w:rsidR="008833BB" w:rsidRPr="002200EC">
        <w:rPr>
          <w:rFonts w:cstheme="minorHAnsi"/>
        </w:rPr>
        <w:sym w:font="SymbolPS" w:char="F05D"/>
      </w:r>
    </w:p>
    <w:tbl>
      <w:tblPr>
        <w:tblStyle w:val="Grigliatabella"/>
        <w:tblW w:w="0" w:type="auto"/>
        <w:tblLook w:val="04A0" w:firstRow="1" w:lastRow="0" w:firstColumn="1" w:lastColumn="0" w:noHBand="0" w:noVBand="1"/>
      </w:tblPr>
      <w:tblGrid>
        <w:gridCol w:w="4219"/>
        <w:gridCol w:w="3686"/>
        <w:gridCol w:w="2158"/>
      </w:tblGrid>
      <w:tr w:rsidR="00F80B15" w:rsidTr="004E7A3C">
        <w:tc>
          <w:tcPr>
            <w:tcW w:w="4219" w:type="dxa"/>
            <w:shd w:val="clear" w:color="auto" w:fill="D9D9D9" w:themeFill="background1" w:themeFillShade="D9"/>
          </w:tcPr>
          <w:p w:rsidR="00F80B15" w:rsidRPr="00F80B15" w:rsidRDefault="00F80B15" w:rsidP="004E7A3C">
            <w:pPr>
              <w:tabs>
                <w:tab w:val="left" w:pos="6147"/>
              </w:tabs>
              <w:spacing w:line="360" w:lineRule="auto"/>
              <w:jc w:val="center"/>
              <w:rPr>
                <w:rFonts w:cstheme="minorHAnsi"/>
                <w:b/>
                <w:sz w:val="18"/>
                <w:szCs w:val="18"/>
              </w:rPr>
            </w:pPr>
            <w:r w:rsidRPr="00F80B15">
              <w:rPr>
                <w:rFonts w:cstheme="minorHAnsi"/>
                <w:b/>
                <w:sz w:val="18"/>
                <w:szCs w:val="18"/>
              </w:rPr>
              <w:t>Carica</w:t>
            </w:r>
          </w:p>
        </w:tc>
        <w:tc>
          <w:tcPr>
            <w:tcW w:w="3686" w:type="dxa"/>
            <w:shd w:val="clear" w:color="auto" w:fill="D9D9D9" w:themeFill="background1" w:themeFillShade="D9"/>
          </w:tcPr>
          <w:p w:rsidR="00F80B15" w:rsidRPr="00F80B15" w:rsidRDefault="00F80B15" w:rsidP="004E7A3C">
            <w:pPr>
              <w:tabs>
                <w:tab w:val="left" w:pos="6147"/>
              </w:tabs>
              <w:spacing w:line="360" w:lineRule="auto"/>
              <w:jc w:val="center"/>
              <w:rPr>
                <w:rFonts w:cstheme="minorHAnsi"/>
                <w:b/>
                <w:sz w:val="18"/>
                <w:szCs w:val="18"/>
              </w:rPr>
            </w:pPr>
            <w:r w:rsidRPr="00F80B15">
              <w:rPr>
                <w:rFonts w:cstheme="minorHAnsi"/>
                <w:b/>
                <w:sz w:val="18"/>
                <w:szCs w:val="18"/>
              </w:rPr>
              <w:t>Soggetto conferente</w:t>
            </w:r>
          </w:p>
        </w:tc>
        <w:tc>
          <w:tcPr>
            <w:tcW w:w="2158" w:type="dxa"/>
            <w:shd w:val="clear" w:color="auto" w:fill="D9D9D9" w:themeFill="background1" w:themeFillShade="D9"/>
          </w:tcPr>
          <w:p w:rsidR="00F80B15" w:rsidRPr="00F80B15" w:rsidRDefault="00F80B15" w:rsidP="004E7A3C">
            <w:pPr>
              <w:tabs>
                <w:tab w:val="left" w:pos="6147"/>
              </w:tabs>
              <w:spacing w:line="360" w:lineRule="auto"/>
              <w:jc w:val="center"/>
              <w:rPr>
                <w:rFonts w:cstheme="minorHAnsi"/>
                <w:b/>
                <w:sz w:val="18"/>
                <w:szCs w:val="18"/>
              </w:rPr>
            </w:pPr>
            <w:r w:rsidRPr="00F80B15">
              <w:rPr>
                <w:rFonts w:cstheme="minorHAnsi"/>
                <w:b/>
                <w:sz w:val="18"/>
                <w:szCs w:val="18"/>
              </w:rPr>
              <w:t>Compenso</w:t>
            </w:r>
          </w:p>
        </w:tc>
      </w:tr>
      <w:tr w:rsidR="00F80B15" w:rsidTr="00083667">
        <w:tc>
          <w:tcPr>
            <w:tcW w:w="4219" w:type="dxa"/>
          </w:tcPr>
          <w:p w:rsidR="00F80B15" w:rsidRDefault="00F80B15" w:rsidP="00340BFE">
            <w:pPr>
              <w:tabs>
                <w:tab w:val="left" w:pos="6147"/>
              </w:tabs>
              <w:spacing w:line="360" w:lineRule="auto"/>
              <w:jc w:val="center"/>
              <w:rPr>
                <w:rFonts w:cstheme="minorHAnsi"/>
                <w:sz w:val="18"/>
                <w:szCs w:val="18"/>
              </w:rPr>
            </w:pPr>
          </w:p>
        </w:tc>
        <w:tc>
          <w:tcPr>
            <w:tcW w:w="3686" w:type="dxa"/>
          </w:tcPr>
          <w:p w:rsidR="00F80B15" w:rsidRDefault="00F80B15" w:rsidP="00340BFE">
            <w:pPr>
              <w:tabs>
                <w:tab w:val="left" w:pos="6147"/>
              </w:tabs>
              <w:spacing w:line="360" w:lineRule="auto"/>
              <w:jc w:val="center"/>
              <w:rPr>
                <w:rFonts w:cstheme="minorHAnsi"/>
                <w:sz w:val="18"/>
                <w:szCs w:val="18"/>
              </w:rPr>
            </w:pPr>
          </w:p>
        </w:tc>
        <w:tc>
          <w:tcPr>
            <w:tcW w:w="2158" w:type="dxa"/>
          </w:tcPr>
          <w:p w:rsidR="00F80B15" w:rsidRDefault="00F80B15" w:rsidP="00340BFE">
            <w:pPr>
              <w:tabs>
                <w:tab w:val="left" w:pos="6147"/>
              </w:tabs>
              <w:spacing w:line="360" w:lineRule="auto"/>
              <w:jc w:val="center"/>
              <w:rPr>
                <w:rFonts w:cstheme="minorHAnsi"/>
                <w:sz w:val="18"/>
                <w:szCs w:val="18"/>
              </w:rPr>
            </w:pPr>
          </w:p>
        </w:tc>
      </w:tr>
      <w:tr w:rsidR="00F80B15" w:rsidTr="00083667">
        <w:tc>
          <w:tcPr>
            <w:tcW w:w="4219" w:type="dxa"/>
          </w:tcPr>
          <w:p w:rsidR="00F80B15" w:rsidRDefault="00F80B15" w:rsidP="00340BFE">
            <w:pPr>
              <w:tabs>
                <w:tab w:val="left" w:pos="6147"/>
              </w:tabs>
              <w:spacing w:line="360" w:lineRule="auto"/>
              <w:jc w:val="center"/>
              <w:rPr>
                <w:rFonts w:cstheme="minorHAnsi"/>
                <w:sz w:val="18"/>
                <w:szCs w:val="18"/>
              </w:rPr>
            </w:pPr>
          </w:p>
        </w:tc>
        <w:tc>
          <w:tcPr>
            <w:tcW w:w="3686" w:type="dxa"/>
          </w:tcPr>
          <w:p w:rsidR="00F80B15" w:rsidRDefault="00F80B15" w:rsidP="00340BFE">
            <w:pPr>
              <w:tabs>
                <w:tab w:val="left" w:pos="6147"/>
              </w:tabs>
              <w:spacing w:line="360" w:lineRule="auto"/>
              <w:jc w:val="center"/>
              <w:rPr>
                <w:rFonts w:cstheme="minorHAnsi"/>
                <w:sz w:val="18"/>
                <w:szCs w:val="18"/>
              </w:rPr>
            </w:pPr>
          </w:p>
        </w:tc>
        <w:tc>
          <w:tcPr>
            <w:tcW w:w="2158" w:type="dxa"/>
          </w:tcPr>
          <w:p w:rsidR="00F80B15" w:rsidRDefault="00F80B15" w:rsidP="00340BFE">
            <w:pPr>
              <w:tabs>
                <w:tab w:val="left" w:pos="6147"/>
              </w:tabs>
              <w:spacing w:line="360" w:lineRule="auto"/>
              <w:jc w:val="center"/>
              <w:rPr>
                <w:rFonts w:cstheme="minorHAnsi"/>
                <w:sz w:val="18"/>
                <w:szCs w:val="18"/>
              </w:rPr>
            </w:pPr>
          </w:p>
        </w:tc>
      </w:tr>
      <w:tr w:rsidR="00F80B15" w:rsidTr="00083667">
        <w:tc>
          <w:tcPr>
            <w:tcW w:w="4219" w:type="dxa"/>
          </w:tcPr>
          <w:p w:rsidR="00F80B15" w:rsidRDefault="00F80B15" w:rsidP="00340BFE">
            <w:pPr>
              <w:tabs>
                <w:tab w:val="left" w:pos="6147"/>
              </w:tabs>
              <w:spacing w:line="360" w:lineRule="auto"/>
              <w:jc w:val="center"/>
              <w:rPr>
                <w:rFonts w:cstheme="minorHAnsi"/>
                <w:sz w:val="18"/>
                <w:szCs w:val="18"/>
              </w:rPr>
            </w:pPr>
          </w:p>
        </w:tc>
        <w:tc>
          <w:tcPr>
            <w:tcW w:w="3686" w:type="dxa"/>
          </w:tcPr>
          <w:p w:rsidR="00F80B15" w:rsidRDefault="00F80B15" w:rsidP="00340BFE">
            <w:pPr>
              <w:tabs>
                <w:tab w:val="left" w:pos="6147"/>
              </w:tabs>
              <w:spacing w:line="360" w:lineRule="auto"/>
              <w:jc w:val="center"/>
              <w:rPr>
                <w:rFonts w:cstheme="minorHAnsi"/>
                <w:sz w:val="18"/>
                <w:szCs w:val="18"/>
              </w:rPr>
            </w:pPr>
          </w:p>
        </w:tc>
        <w:tc>
          <w:tcPr>
            <w:tcW w:w="2158" w:type="dxa"/>
          </w:tcPr>
          <w:p w:rsidR="00F80B15" w:rsidRDefault="00F80B15" w:rsidP="00340BFE">
            <w:pPr>
              <w:tabs>
                <w:tab w:val="left" w:pos="6147"/>
              </w:tabs>
              <w:spacing w:line="360" w:lineRule="auto"/>
              <w:jc w:val="center"/>
              <w:rPr>
                <w:rFonts w:cstheme="minorHAnsi"/>
                <w:sz w:val="18"/>
                <w:szCs w:val="18"/>
              </w:rPr>
            </w:pPr>
          </w:p>
        </w:tc>
      </w:tr>
    </w:tbl>
    <w:p w:rsidR="00F80B15" w:rsidRPr="00340BFE" w:rsidRDefault="004632FF" w:rsidP="00340BFE">
      <w:pPr>
        <w:tabs>
          <w:tab w:val="left" w:pos="6147"/>
        </w:tabs>
        <w:spacing w:after="0" w:line="360" w:lineRule="auto"/>
        <w:rPr>
          <w:i/>
          <w:sz w:val="18"/>
          <w:szCs w:val="18"/>
        </w:rPr>
      </w:pPr>
      <w:r w:rsidRPr="00340BFE">
        <w:rPr>
          <w:i/>
          <w:sz w:val="18"/>
          <w:szCs w:val="18"/>
        </w:rPr>
        <w:t>N.B. Inserire anche le cariche che hanno un compenso pari a zero</w:t>
      </w:r>
    </w:p>
    <w:p w:rsidR="004632FF" w:rsidRPr="00340BFE" w:rsidRDefault="004632FF" w:rsidP="00340BFE">
      <w:pPr>
        <w:tabs>
          <w:tab w:val="left" w:pos="6147"/>
        </w:tabs>
        <w:spacing w:after="0" w:line="360" w:lineRule="auto"/>
        <w:jc w:val="center"/>
        <w:rPr>
          <w:rFonts w:cstheme="minorHAnsi"/>
          <w:b/>
          <w:sz w:val="20"/>
          <w:szCs w:val="20"/>
        </w:rPr>
      </w:pPr>
      <w:r w:rsidRPr="00340BFE">
        <w:rPr>
          <w:rFonts w:cstheme="minorHAnsi"/>
          <w:b/>
          <w:sz w:val="20"/>
          <w:szCs w:val="20"/>
        </w:rPr>
        <w:t>DICHIARA ALTRESI’</w:t>
      </w:r>
    </w:p>
    <w:p w:rsidR="00927A1E" w:rsidRPr="00340BFE" w:rsidRDefault="004632FF" w:rsidP="00340BFE">
      <w:pPr>
        <w:tabs>
          <w:tab w:val="left" w:pos="6147"/>
        </w:tabs>
        <w:spacing w:after="0" w:line="360" w:lineRule="auto"/>
        <w:rPr>
          <w:sz w:val="20"/>
          <w:szCs w:val="20"/>
        </w:rPr>
      </w:pPr>
      <w:r w:rsidRPr="00340BFE">
        <w:rPr>
          <w:rFonts w:cstheme="minorHAnsi"/>
          <w:b/>
          <w:sz w:val="20"/>
          <w:szCs w:val="20"/>
        </w:rPr>
        <w:sym w:font="Wingdings 2" w:char="F0A3"/>
      </w:r>
      <w:r w:rsidRPr="00340BFE">
        <w:rPr>
          <w:rFonts w:cstheme="minorHAnsi"/>
          <w:b/>
          <w:sz w:val="20"/>
          <w:szCs w:val="20"/>
        </w:rPr>
        <w:t xml:space="preserve"> </w:t>
      </w:r>
      <w:r w:rsidRPr="00340BFE">
        <w:rPr>
          <w:sz w:val="20"/>
          <w:szCs w:val="20"/>
        </w:rPr>
        <w:t xml:space="preserve">di </w:t>
      </w:r>
      <w:r w:rsidRPr="00340BFE">
        <w:rPr>
          <w:b/>
          <w:sz w:val="20"/>
          <w:szCs w:val="20"/>
        </w:rPr>
        <w:t>non avere</w:t>
      </w:r>
      <w:r w:rsidRPr="00340BFE">
        <w:rPr>
          <w:sz w:val="20"/>
          <w:szCs w:val="20"/>
        </w:rPr>
        <w:t xml:space="preserve"> altri incarichi con oneri a carico della finanza pubblica;</w:t>
      </w:r>
    </w:p>
    <w:p w:rsidR="004632FF" w:rsidRPr="00340BFE" w:rsidRDefault="004632FF" w:rsidP="00340BFE">
      <w:pPr>
        <w:tabs>
          <w:tab w:val="left" w:pos="6147"/>
        </w:tabs>
        <w:spacing w:after="0" w:line="360" w:lineRule="auto"/>
        <w:rPr>
          <w:rFonts w:cstheme="minorHAnsi"/>
          <w:b/>
          <w:i/>
          <w:sz w:val="20"/>
          <w:szCs w:val="20"/>
        </w:rPr>
      </w:pPr>
      <w:r w:rsidRPr="00340BFE">
        <w:rPr>
          <w:i/>
          <w:sz w:val="20"/>
          <w:szCs w:val="20"/>
        </w:rPr>
        <w:t>ovvero</w:t>
      </w:r>
    </w:p>
    <w:p w:rsidR="00F8518F" w:rsidRDefault="00927A1E" w:rsidP="00340BFE">
      <w:pPr>
        <w:tabs>
          <w:tab w:val="left" w:pos="6147"/>
        </w:tabs>
        <w:spacing w:after="0" w:line="360" w:lineRule="auto"/>
        <w:jc w:val="both"/>
        <w:rPr>
          <w:rFonts w:cstheme="minorHAnsi"/>
        </w:rPr>
      </w:pPr>
      <w:r w:rsidRPr="00340BFE">
        <w:rPr>
          <w:rFonts w:cstheme="minorHAnsi"/>
          <w:b/>
          <w:sz w:val="20"/>
          <w:szCs w:val="20"/>
        </w:rPr>
        <w:sym w:font="Wingdings 2" w:char="F0A3"/>
      </w:r>
      <w:r w:rsidRPr="00340BFE">
        <w:rPr>
          <w:rFonts w:cstheme="minorHAnsi"/>
          <w:b/>
          <w:sz w:val="20"/>
          <w:szCs w:val="20"/>
        </w:rPr>
        <w:t xml:space="preserve">  </w:t>
      </w:r>
      <w:r w:rsidRPr="00340BFE">
        <w:rPr>
          <w:rFonts w:cstheme="minorHAnsi"/>
          <w:sz w:val="20"/>
          <w:szCs w:val="20"/>
        </w:rPr>
        <w:t xml:space="preserve">di essere titolare </w:t>
      </w:r>
      <w:r w:rsidR="002200EC" w:rsidRPr="00340BFE">
        <w:rPr>
          <w:rFonts w:cstheme="minorHAnsi"/>
          <w:sz w:val="20"/>
          <w:szCs w:val="20"/>
        </w:rPr>
        <w:t>dei seguenti incarichi con oneri a carico della finanza pubblica</w:t>
      </w:r>
      <w:r w:rsidR="00983A5C" w:rsidRPr="00340BFE">
        <w:rPr>
          <w:rStyle w:val="Rimandonotaapidipagina"/>
          <w:rFonts w:cstheme="minorHAnsi"/>
          <w:sz w:val="20"/>
          <w:szCs w:val="20"/>
        </w:rPr>
        <w:footnoteReference w:id="3"/>
      </w:r>
      <w:r w:rsidR="00073225">
        <w:rPr>
          <w:rFonts w:cstheme="minorHAnsi"/>
          <w:sz w:val="20"/>
          <w:szCs w:val="20"/>
        </w:rPr>
        <w:t xml:space="preserve"> </w:t>
      </w:r>
      <w:r w:rsidR="002200EC">
        <w:rPr>
          <w:rFonts w:cstheme="minorHAnsi"/>
        </w:rPr>
        <w:sym w:font="SymbolPS" w:char="F05B"/>
      </w:r>
      <w:r w:rsidR="002200EC" w:rsidRPr="002200EC">
        <w:rPr>
          <w:rFonts w:cstheme="minorHAnsi"/>
          <w:i/>
          <w:sz w:val="18"/>
          <w:szCs w:val="18"/>
        </w:rPr>
        <w:t>indicare</w:t>
      </w:r>
      <w:r w:rsidR="002200EC" w:rsidRPr="002200EC">
        <w:rPr>
          <w:rFonts w:cstheme="minorHAnsi"/>
          <w:sz w:val="18"/>
          <w:szCs w:val="18"/>
        </w:rPr>
        <w:t xml:space="preserve"> </w:t>
      </w:r>
      <w:r w:rsidR="002200EC">
        <w:rPr>
          <w:rFonts w:cstheme="minorHAnsi"/>
          <w:sz w:val="18"/>
          <w:szCs w:val="18"/>
        </w:rPr>
        <w:t>gli incarichi rivestiti (</w:t>
      </w:r>
      <w:r w:rsidR="002200EC" w:rsidRPr="002200EC">
        <w:rPr>
          <w:rFonts w:cstheme="minorHAnsi"/>
          <w:i/>
          <w:sz w:val="18"/>
          <w:szCs w:val="18"/>
        </w:rPr>
        <w:t>es. dirigenziale, di collaborazione, consulenza</w:t>
      </w:r>
      <w:r w:rsidR="00B216F8">
        <w:rPr>
          <w:rFonts w:cstheme="minorHAnsi"/>
          <w:sz w:val="18"/>
          <w:szCs w:val="18"/>
        </w:rPr>
        <w:t xml:space="preserve">, </w:t>
      </w:r>
      <w:proofErr w:type="spellStart"/>
      <w:r w:rsidR="00B216F8">
        <w:rPr>
          <w:rFonts w:cstheme="minorHAnsi"/>
          <w:sz w:val="18"/>
          <w:szCs w:val="18"/>
        </w:rPr>
        <w:t>ecc</w:t>
      </w:r>
      <w:proofErr w:type="spellEnd"/>
      <w:r w:rsidR="00B216F8">
        <w:rPr>
          <w:rFonts w:cstheme="minorHAnsi"/>
          <w:sz w:val="18"/>
          <w:szCs w:val="18"/>
        </w:rPr>
        <w:t xml:space="preserve">…) specificando l’Ente conferente e il compenso </w:t>
      </w:r>
      <w:r w:rsidR="004632FF">
        <w:rPr>
          <w:rFonts w:cstheme="minorHAnsi"/>
          <w:sz w:val="18"/>
          <w:szCs w:val="18"/>
        </w:rPr>
        <w:t xml:space="preserve">lordo </w:t>
      </w:r>
      <w:r w:rsidR="00B216F8">
        <w:rPr>
          <w:rFonts w:cstheme="minorHAnsi"/>
          <w:sz w:val="18"/>
          <w:szCs w:val="18"/>
        </w:rPr>
        <w:t>spettante</w:t>
      </w:r>
      <w:r w:rsidR="002200EC">
        <w:rPr>
          <w:rFonts w:cstheme="minorHAnsi"/>
        </w:rPr>
        <w:sym w:font="SymbolPS" w:char="F05D"/>
      </w:r>
    </w:p>
    <w:tbl>
      <w:tblPr>
        <w:tblStyle w:val="Grigliatabella"/>
        <w:tblW w:w="0" w:type="auto"/>
        <w:tblLook w:val="04A0" w:firstRow="1" w:lastRow="0" w:firstColumn="1" w:lastColumn="0" w:noHBand="0" w:noVBand="1"/>
      </w:tblPr>
      <w:tblGrid>
        <w:gridCol w:w="3085"/>
        <w:gridCol w:w="4820"/>
        <w:gridCol w:w="2158"/>
      </w:tblGrid>
      <w:tr w:rsidR="00F8518F" w:rsidTr="004E7A3C">
        <w:tc>
          <w:tcPr>
            <w:tcW w:w="3085" w:type="dxa"/>
            <w:shd w:val="clear" w:color="auto" w:fill="D9D9D9" w:themeFill="background1" w:themeFillShade="D9"/>
          </w:tcPr>
          <w:p w:rsidR="00F8518F" w:rsidRPr="00F80B15" w:rsidRDefault="00F8518F" w:rsidP="004E7A3C">
            <w:pPr>
              <w:tabs>
                <w:tab w:val="left" w:pos="6147"/>
              </w:tabs>
              <w:spacing w:line="360" w:lineRule="auto"/>
              <w:jc w:val="center"/>
              <w:rPr>
                <w:rFonts w:cstheme="minorHAnsi"/>
                <w:b/>
                <w:sz w:val="18"/>
                <w:szCs w:val="18"/>
              </w:rPr>
            </w:pPr>
            <w:r>
              <w:rPr>
                <w:rFonts w:cstheme="minorHAnsi"/>
                <w:b/>
                <w:sz w:val="18"/>
                <w:szCs w:val="18"/>
              </w:rPr>
              <w:t>Incarico</w:t>
            </w:r>
          </w:p>
        </w:tc>
        <w:tc>
          <w:tcPr>
            <w:tcW w:w="4820" w:type="dxa"/>
            <w:shd w:val="clear" w:color="auto" w:fill="D9D9D9" w:themeFill="background1" w:themeFillShade="D9"/>
          </w:tcPr>
          <w:p w:rsidR="00F8518F" w:rsidRPr="00F80B15" w:rsidRDefault="00F8518F" w:rsidP="004E7A3C">
            <w:pPr>
              <w:tabs>
                <w:tab w:val="left" w:pos="6147"/>
              </w:tabs>
              <w:spacing w:line="360" w:lineRule="auto"/>
              <w:jc w:val="center"/>
              <w:rPr>
                <w:rFonts w:cstheme="minorHAnsi"/>
                <w:b/>
                <w:sz w:val="18"/>
                <w:szCs w:val="18"/>
              </w:rPr>
            </w:pPr>
            <w:r w:rsidRPr="00F80B15">
              <w:rPr>
                <w:rFonts w:cstheme="minorHAnsi"/>
                <w:b/>
                <w:sz w:val="18"/>
                <w:szCs w:val="18"/>
              </w:rPr>
              <w:t>Soggetto conferente</w:t>
            </w:r>
          </w:p>
        </w:tc>
        <w:tc>
          <w:tcPr>
            <w:tcW w:w="2158" w:type="dxa"/>
            <w:shd w:val="clear" w:color="auto" w:fill="D9D9D9" w:themeFill="background1" w:themeFillShade="D9"/>
          </w:tcPr>
          <w:p w:rsidR="00F8518F" w:rsidRPr="00F80B15" w:rsidRDefault="00F8518F" w:rsidP="004E7A3C">
            <w:pPr>
              <w:tabs>
                <w:tab w:val="left" w:pos="6147"/>
              </w:tabs>
              <w:spacing w:line="360" w:lineRule="auto"/>
              <w:jc w:val="center"/>
              <w:rPr>
                <w:rFonts w:cstheme="minorHAnsi"/>
                <w:b/>
                <w:sz w:val="18"/>
                <w:szCs w:val="18"/>
              </w:rPr>
            </w:pPr>
            <w:r w:rsidRPr="00F80B15">
              <w:rPr>
                <w:rFonts w:cstheme="minorHAnsi"/>
                <w:b/>
                <w:sz w:val="18"/>
                <w:szCs w:val="18"/>
              </w:rPr>
              <w:t>Compenso</w:t>
            </w:r>
          </w:p>
        </w:tc>
      </w:tr>
      <w:tr w:rsidR="00F8518F" w:rsidTr="00475DF3">
        <w:tc>
          <w:tcPr>
            <w:tcW w:w="3085" w:type="dxa"/>
          </w:tcPr>
          <w:p w:rsidR="00F8518F" w:rsidRDefault="00F8518F" w:rsidP="00340BFE">
            <w:pPr>
              <w:tabs>
                <w:tab w:val="left" w:pos="6147"/>
              </w:tabs>
              <w:spacing w:line="360" w:lineRule="auto"/>
              <w:jc w:val="center"/>
              <w:rPr>
                <w:rFonts w:cstheme="minorHAnsi"/>
                <w:sz w:val="18"/>
                <w:szCs w:val="18"/>
              </w:rPr>
            </w:pPr>
          </w:p>
        </w:tc>
        <w:tc>
          <w:tcPr>
            <w:tcW w:w="4820" w:type="dxa"/>
          </w:tcPr>
          <w:p w:rsidR="00F8518F" w:rsidRDefault="00F8518F" w:rsidP="00340BFE">
            <w:pPr>
              <w:tabs>
                <w:tab w:val="left" w:pos="6147"/>
              </w:tabs>
              <w:spacing w:line="360" w:lineRule="auto"/>
              <w:jc w:val="center"/>
              <w:rPr>
                <w:rFonts w:cstheme="minorHAnsi"/>
                <w:sz w:val="18"/>
                <w:szCs w:val="18"/>
              </w:rPr>
            </w:pPr>
          </w:p>
        </w:tc>
        <w:tc>
          <w:tcPr>
            <w:tcW w:w="2158" w:type="dxa"/>
          </w:tcPr>
          <w:p w:rsidR="00F8518F" w:rsidRDefault="00F8518F" w:rsidP="00340BFE">
            <w:pPr>
              <w:tabs>
                <w:tab w:val="left" w:pos="6147"/>
              </w:tabs>
              <w:spacing w:line="360" w:lineRule="auto"/>
              <w:jc w:val="center"/>
              <w:rPr>
                <w:rFonts w:cstheme="minorHAnsi"/>
                <w:sz w:val="18"/>
                <w:szCs w:val="18"/>
              </w:rPr>
            </w:pPr>
          </w:p>
        </w:tc>
      </w:tr>
      <w:tr w:rsidR="00F8518F" w:rsidTr="00475DF3">
        <w:tc>
          <w:tcPr>
            <w:tcW w:w="3085" w:type="dxa"/>
          </w:tcPr>
          <w:p w:rsidR="00F8518F" w:rsidRDefault="00F8518F" w:rsidP="00340BFE">
            <w:pPr>
              <w:tabs>
                <w:tab w:val="left" w:pos="6147"/>
              </w:tabs>
              <w:spacing w:line="360" w:lineRule="auto"/>
              <w:jc w:val="center"/>
              <w:rPr>
                <w:rFonts w:cstheme="minorHAnsi"/>
                <w:sz w:val="18"/>
                <w:szCs w:val="18"/>
              </w:rPr>
            </w:pPr>
          </w:p>
        </w:tc>
        <w:tc>
          <w:tcPr>
            <w:tcW w:w="4820" w:type="dxa"/>
          </w:tcPr>
          <w:p w:rsidR="00F8518F" w:rsidRDefault="00F8518F" w:rsidP="00340BFE">
            <w:pPr>
              <w:tabs>
                <w:tab w:val="left" w:pos="6147"/>
              </w:tabs>
              <w:spacing w:line="360" w:lineRule="auto"/>
              <w:jc w:val="center"/>
              <w:rPr>
                <w:rFonts w:cstheme="minorHAnsi"/>
                <w:sz w:val="18"/>
                <w:szCs w:val="18"/>
              </w:rPr>
            </w:pPr>
          </w:p>
        </w:tc>
        <w:tc>
          <w:tcPr>
            <w:tcW w:w="2158" w:type="dxa"/>
          </w:tcPr>
          <w:p w:rsidR="00F8518F" w:rsidRDefault="00F8518F" w:rsidP="00340BFE">
            <w:pPr>
              <w:tabs>
                <w:tab w:val="left" w:pos="6147"/>
              </w:tabs>
              <w:spacing w:line="360" w:lineRule="auto"/>
              <w:jc w:val="center"/>
              <w:rPr>
                <w:rFonts w:cstheme="minorHAnsi"/>
                <w:sz w:val="18"/>
                <w:szCs w:val="18"/>
              </w:rPr>
            </w:pPr>
          </w:p>
        </w:tc>
      </w:tr>
      <w:tr w:rsidR="00F8518F" w:rsidTr="00475DF3">
        <w:tc>
          <w:tcPr>
            <w:tcW w:w="3085" w:type="dxa"/>
          </w:tcPr>
          <w:p w:rsidR="00F8518F" w:rsidRDefault="00F8518F" w:rsidP="00340BFE">
            <w:pPr>
              <w:tabs>
                <w:tab w:val="left" w:pos="6147"/>
              </w:tabs>
              <w:spacing w:line="360" w:lineRule="auto"/>
              <w:jc w:val="center"/>
              <w:rPr>
                <w:rFonts w:cstheme="minorHAnsi"/>
                <w:sz w:val="18"/>
                <w:szCs w:val="18"/>
              </w:rPr>
            </w:pPr>
          </w:p>
        </w:tc>
        <w:tc>
          <w:tcPr>
            <w:tcW w:w="4820" w:type="dxa"/>
          </w:tcPr>
          <w:p w:rsidR="00F8518F" w:rsidRDefault="00F8518F" w:rsidP="00340BFE">
            <w:pPr>
              <w:tabs>
                <w:tab w:val="left" w:pos="6147"/>
              </w:tabs>
              <w:spacing w:line="360" w:lineRule="auto"/>
              <w:jc w:val="center"/>
              <w:rPr>
                <w:rFonts w:cstheme="minorHAnsi"/>
                <w:sz w:val="18"/>
                <w:szCs w:val="18"/>
              </w:rPr>
            </w:pPr>
          </w:p>
        </w:tc>
        <w:tc>
          <w:tcPr>
            <w:tcW w:w="2158" w:type="dxa"/>
          </w:tcPr>
          <w:p w:rsidR="00F8518F" w:rsidRDefault="00F8518F" w:rsidP="00340BFE">
            <w:pPr>
              <w:tabs>
                <w:tab w:val="left" w:pos="6147"/>
              </w:tabs>
              <w:spacing w:line="360" w:lineRule="auto"/>
              <w:jc w:val="center"/>
              <w:rPr>
                <w:rFonts w:cstheme="minorHAnsi"/>
                <w:sz w:val="18"/>
                <w:szCs w:val="18"/>
              </w:rPr>
            </w:pPr>
          </w:p>
        </w:tc>
      </w:tr>
    </w:tbl>
    <w:p w:rsidR="002E539A" w:rsidRPr="00340BFE" w:rsidRDefault="004632FF" w:rsidP="00340BFE">
      <w:pPr>
        <w:tabs>
          <w:tab w:val="left" w:pos="6147"/>
        </w:tabs>
        <w:spacing w:after="0" w:line="360" w:lineRule="auto"/>
        <w:jc w:val="both"/>
        <w:rPr>
          <w:i/>
          <w:sz w:val="18"/>
          <w:szCs w:val="18"/>
        </w:rPr>
      </w:pPr>
      <w:r w:rsidRPr="00340BFE">
        <w:rPr>
          <w:i/>
          <w:sz w:val="18"/>
          <w:szCs w:val="18"/>
        </w:rPr>
        <w:t>N.B. Non occorre inserire gli incarichi per i quali il compenso è uguale a zero</w:t>
      </w:r>
    </w:p>
    <w:p w:rsidR="002E539A" w:rsidRPr="002E539A" w:rsidRDefault="002E539A" w:rsidP="00340BFE">
      <w:pPr>
        <w:tabs>
          <w:tab w:val="left" w:pos="6147"/>
        </w:tabs>
        <w:spacing w:after="0" w:line="360" w:lineRule="auto"/>
        <w:jc w:val="both"/>
        <w:rPr>
          <w:i/>
        </w:rPr>
      </w:pPr>
    </w:p>
    <w:p w:rsidR="00983A5C" w:rsidRDefault="007C47CD" w:rsidP="00340BFE">
      <w:pPr>
        <w:tabs>
          <w:tab w:val="left" w:pos="6147"/>
        </w:tabs>
        <w:spacing w:after="0" w:line="360" w:lineRule="auto"/>
        <w:jc w:val="both"/>
        <w:rPr>
          <w:rFonts w:cstheme="minorHAnsi"/>
        </w:rPr>
      </w:pPr>
      <w:r>
        <w:rPr>
          <w:rFonts w:cstheme="minorHAnsi"/>
          <w:sz w:val="28"/>
          <w:szCs w:val="28"/>
        </w:rPr>
        <w:t xml:space="preserve">        </w:t>
      </w:r>
      <w:r w:rsidR="00884EA9">
        <w:rPr>
          <w:rFonts w:cstheme="minorHAnsi"/>
          <w:sz w:val="28"/>
          <w:szCs w:val="28"/>
        </w:rPr>
        <w:t>___________</w:t>
      </w:r>
      <w:r w:rsidR="00983A5C" w:rsidRPr="002E539A">
        <w:rPr>
          <w:rFonts w:cstheme="minorHAnsi"/>
          <w:sz w:val="28"/>
          <w:szCs w:val="28"/>
        </w:rPr>
        <w:t>,</w:t>
      </w:r>
      <w:r w:rsidR="00983A5C">
        <w:rPr>
          <w:rFonts w:cstheme="minorHAnsi"/>
          <w:sz w:val="28"/>
          <w:szCs w:val="28"/>
        </w:rPr>
        <w:t xml:space="preserve"> </w:t>
      </w:r>
      <w:r w:rsidR="00983A5C" w:rsidRPr="00983A5C">
        <w:rPr>
          <w:rFonts w:cstheme="minorHAnsi"/>
          <w:i/>
          <w:sz w:val="18"/>
          <w:szCs w:val="18"/>
        </w:rPr>
        <w:t>data</w:t>
      </w:r>
      <w:r w:rsidR="00983A5C" w:rsidRPr="00983A5C">
        <w:rPr>
          <w:rFonts w:cstheme="minorHAnsi"/>
        </w:rPr>
        <w:t xml:space="preserve"> </w:t>
      </w:r>
      <w:r w:rsidR="00983A5C">
        <w:rPr>
          <w:rFonts w:cstheme="minorHAnsi"/>
        </w:rPr>
        <w:t xml:space="preserve">                                                  </w:t>
      </w:r>
      <w:r w:rsidR="00884EA9">
        <w:rPr>
          <w:rFonts w:cstheme="minorHAnsi"/>
        </w:rPr>
        <w:t xml:space="preserve">                </w:t>
      </w:r>
      <w:r w:rsidR="00983A5C">
        <w:rPr>
          <w:rFonts w:cstheme="minorHAnsi"/>
        </w:rPr>
        <w:t xml:space="preserve">            </w:t>
      </w:r>
      <w:r w:rsidR="00983A5C" w:rsidRPr="00B741A0">
        <w:rPr>
          <w:rFonts w:cstheme="minorHAnsi"/>
        </w:rPr>
        <w:t>Il Dichiarante</w:t>
      </w:r>
      <w:r w:rsidR="00C33F35">
        <w:rPr>
          <w:rStyle w:val="Rimandonotaapidipagina"/>
          <w:rFonts w:cstheme="minorHAnsi"/>
        </w:rPr>
        <w:footnoteReference w:id="4"/>
      </w:r>
    </w:p>
    <w:p w:rsidR="00C33F35" w:rsidRPr="00983A5C" w:rsidRDefault="00C33F35" w:rsidP="00340BFE">
      <w:pPr>
        <w:tabs>
          <w:tab w:val="left" w:pos="6147"/>
        </w:tabs>
        <w:spacing w:after="0" w:line="360" w:lineRule="auto"/>
        <w:jc w:val="both"/>
        <w:rPr>
          <w:rFonts w:cstheme="minorHAnsi"/>
        </w:rPr>
      </w:pPr>
      <w:r>
        <w:rPr>
          <w:rFonts w:cstheme="minorHAnsi"/>
        </w:rPr>
        <w:t xml:space="preserve">          </w:t>
      </w:r>
    </w:p>
    <w:p w:rsidR="008B4546" w:rsidRPr="00983A5C" w:rsidRDefault="00983A5C" w:rsidP="00340BFE">
      <w:pPr>
        <w:tabs>
          <w:tab w:val="left" w:pos="7513"/>
        </w:tabs>
        <w:spacing w:after="0" w:line="360" w:lineRule="auto"/>
        <w:ind w:right="425"/>
        <w:jc w:val="both"/>
        <w:rPr>
          <w:rFonts w:cstheme="minorHAnsi"/>
          <w:sz w:val="18"/>
          <w:szCs w:val="18"/>
        </w:rPr>
      </w:pPr>
      <w:r>
        <w:rPr>
          <w:rFonts w:cstheme="minorHAnsi"/>
          <w:sz w:val="18"/>
          <w:szCs w:val="18"/>
        </w:rPr>
        <w:t xml:space="preserve">                                                                                                                                         </w:t>
      </w:r>
      <w:r w:rsidR="00340BFE">
        <w:rPr>
          <w:rFonts w:cstheme="minorHAnsi"/>
          <w:sz w:val="18"/>
          <w:szCs w:val="18"/>
        </w:rPr>
        <w:t xml:space="preserve">       </w:t>
      </w:r>
      <w:r w:rsidR="00340BFE" w:rsidRPr="00340BFE">
        <w:rPr>
          <w:rFonts w:cstheme="minorHAnsi"/>
          <w:sz w:val="18"/>
          <w:szCs w:val="18"/>
        </w:rPr>
        <w:t>_____</w:t>
      </w:r>
      <w:r w:rsidRPr="00340BFE">
        <w:rPr>
          <w:rFonts w:cstheme="minorHAnsi"/>
          <w:sz w:val="18"/>
          <w:szCs w:val="18"/>
        </w:rPr>
        <w:t>_____</w:t>
      </w:r>
      <w:r w:rsidR="00340BFE" w:rsidRPr="00340BFE">
        <w:rPr>
          <w:rFonts w:cstheme="minorHAnsi"/>
          <w:sz w:val="18"/>
          <w:szCs w:val="18"/>
        </w:rPr>
        <w:t>____</w:t>
      </w:r>
      <w:r w:rsidRPr="00340BFE">
        <w:rPr>
          <w:rFonts w:cstheme="minorHAnsi"/>
          <w:sz w:val="18"/>
          <w:szCs w:val="18"/>
        </w:rPr>
        <w:t>____________________</w:t>
      </w:r>
      <w:r w:rsidR="00B741A0">
        <w:rPr>
          <w:rFonts w:cstheme="minorHAnsi"/>
          <w:sz w:val="28"/>
          <w:szCs w:val="28"/>
        </w:rPr>
        <w:tab/>
      </w:r>
    </w:p>
    <w:sectPr w:rsidR="008B4546" w:rsidRPr="00983A5C" w:rsidSect="00B741A0">
      <w:pgSz w:w="11910" w:h="16840"/>
      <w:pgMar w:top="426" w:right="85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FE5" w:rsidRDefault="00123FE5" w:rsidP="00123FE5">
      <w:pPr>
        <w:spacing w:after="0" w:line="240" w:lineRule="auto"/>
      </w:pPr>
      <w:r>
        <w:separator/>
      </w:r>
    </w:p>
  </w:endnote>
  <w:endnote w:type="continuationSeparator" w:id="0">
    <w:p w:rsidR="00123FE5" w:rsidRDefault="00123FE5" w:rsidP="00123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ymbolPS">
    <w:panose1 w:val="050501020106070206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FE5" w:rsidRDefault="00123FE5" w:rsidP="00123FE5">
      <w:pPr>
        <w:spacing w:after="0" w:line="240" w:lineRule="auto"/>
      </w:pPr>
      <w:r>
        <w:separator/>
      </w:r>
    </w:p>
  </w:footnote>
  <w:footnote w:type="continuationSeparator" w:id="0">
    <w:p w:rsidR="00123FE5" w:rsidRDefault="00123FE5" w:rsidP="00123FE5">
      <w:pPr>
        <w:spacing w:after="0" w:line="240" w:lineRule="auto"/>
      </w:pPr>
      <w:r>
        <w:continuationSeparator/>
      </w:r>
    </w:p>
  </w:footnote>
  <w:footnote w:id="1">
    <w:p w:rsidR="00983A5C" w:rsidRPr="00340BFE" w:rsidRDefault="00123FE5" w:rsidP="00CB504C">
      <w:pPr>
        <w:pStyle w:val="Testonotaapidipagina"/>
        <w:jc w:val="both"/>
        <w:rPr>
          <w:rFonts w:ascii="Calibri" w:hAnsi="Calibri" w:cs="Calibri"/>
          <w:sz w:val="16"/>
          <w:szCs w:val="16"/>
        </w:rPr>
      </w:pPr>
      <w:r w:rsidRPr="00340BFE">
        <w:rPr>
          <w:rStyle w:val="Rimandonotaapidipagina"/>
          <w:sz w:val="16"/>
          <w:szCs w:val="16"/>
        </w:rPr>
        <w:footnoteRef/>
      </w:r>
      <w:r w:rsidRPr="00340BFE">
        <w:rPr>
          <w:sz w:val="16"/>
          <w:szCs w:val="16"/>
        </w:rPr>
        <w:t xml:space="preserve"> </w:t>
      </w:r>
      <w:r w:rsidRPr="00340BFE">
        <w:rPr>
          <w:rFonts w:ascii="Calibri" w:hAnsi="Calibri" w:cs="Calibri"/>
          <w:sz w:val="16"/>
          <w:szCs w:val="16"/>
        </w:rPr>
        <w:t>Le dichiarazioni devono essere riferite al momento dell’assunzione in carica</w:t>
      </w:r>
      <w:r w:rsidR="00C33F35" w:rsidRPr="00340BFE">
        <w:rPr>
          <w:rFonts w:ascii="Calibri" w:hAnsi="Calibri" w:cs="Calibri"/>
          <w:sz w:val="16"/>
          <w:szCs w:val="16"/>
        </w:rPr>
        <w:t>,</w:t>
      </w:r>
      <w:r w:rsidRPr="00340BFE">
        <w:rPr>
          <w:rFonts w:ascii="Calibri" w:hAnsi="Calibri" w:cs="Calibri"/>
          <w:sz w:val="16"/>
          <w:szCs w:val="16"/>
        </w:rPr>
        <w:t xml:space="preserve"> cioè all’atto di nomina, come precisato dall’ANAC nelle apposite FAQ disponibili sul relativo sito istituzionale</w:t>
      </w:r>
      <w:r w:rsidR="00983A5C" w:rsidRPr="00340BFE">
        <w:rPr>
          <w:rFonts w:ascii="Calibri" w:hAnsi="Calibri" w:cs="Calibri"/>
          <w:sz w:val="16"/>
          <w:szCs w:val="16"/>
        </w:rPr>
        <w:t>.</w:t>
      </w:r>
    </w:p>
  </w:footnote>
  <w:footnote w:id="2">
    <w:p w:rsidR="00CB504C" w:rsidRPr="00CB504C" w:rsidRDefault="00CB504C" w:rsidP="00CB504C">
      <w:pPr>
        <w:pStyle w:val="Testonotaapidipagina"/>
        <w:jc w:val="both"/>
        <w:rPr>
          <w:rFonts w:ascii="Calibri" w:hAnsi="Calibri" w:cs="Calibri"/>
          <w:sz w:val="16"/>
          <w:szCs w:val="16"/>
        </w:rPr>
      </w:pPr>
      <w:r>
        <w:rPr>
          <w:rStyle w:val="Rimandonotaapidipagina"/>
        </w:rPr>
        <w:footnoteRef/>
      </w:r>
      <w:r>
        <w:t xml:space="preserve"> </w:t>
      </w:r>
      <w:r w:rsidR="001916A9">
        <w:rPr>
          <w:rFonts w:ascii="Calibri" w:hAnsi="Calibri" w:cs="Calibri"/>
          <w:sz w:val="16"/>
          <w:szCs w:val="16"/>
        </w:rPr>
        <w:t>V</w:t>
      </w:r>
      <w:r w:rsidRPr="00CB504C">
        <w:rPr>
          <w:rFonts w:ascii="Calibri" w:hAnsi="Calibri" w:cs="Calibri"/>
          <w:sz w:val="16"/>
          <w:szCs w:val="16"/>
        </w:rPr>
        <w:t>anno inserit</w:t>
      </w:r>
      <w:r w:rsidR="001916A9">
        <w:rPr>
          <w:rFonts w:ascii="Calibri" w:hAnsi="Calibri" w:cs="Calibri"/>
          <w:sz w:val="16"/>
          <w:szCs w:val="16"/>
        </w:rPr>
        <w:t xml:space="preserve">e </w:t>
      </w:r>
      <w:bookmarkStart w:id="0" w:name="_GoBack"/>
      <w:bookmarkEnd w:id="0"/>
      <w:r w:rsidRPr="00CB504C">
        <w:rPr>
          <w:rFonts w:ascii="Calibri" w:hAnsi="Calibri" w:cs="Calibri"/>
          <w:sz w:val="16"/>
          <w:szCs w:val="16"/>
        </w:rPr>
        <w:t xml:space="preserve"> </w:t>
      </w:r>
      <w:r w:rsidR="001916A9">
        <w:rPr>
          <w:rFonts w:ascii="Calibri" w:hAnsi="Calibri" w:cs="Calibri"/>
          <w:sz w:val="16"/>
          <w:szCs w:val="16"/>
        </w:rPr>
        <w:t xml:space="preserve">anche </w:t>
      </w:r>
      <w:r w:rsidRPr="00CB504C">
        <w:rPr>
          <w:rFonts w:ascii="Calibri" w:hAnsi="Calibri" w:cs="Calibri"/>
          <w:sz w:val="16"/>
          <w:szCs w:val="16"/>
        </w:rPr>
        <w:t xml:space="preserve">quelle ricoperte negli organi delle </w:t>
      </w:r>
      <w:r w:rsidR="001916A9">
        <w:rPr>
          <w:rFonts w:ascii="Calibri" w:hAnsi="Calibri" w:cs="Calibri"/>
          <w:sz w:val="16"/>
          <w:szCs w:val="16"/>
        </w:rPr>
        <w:t xml:space="preserve">società partecipate </w:t>
      </w:r>
      <w:r w:rsidR="001916A9">
        <w:rPr>
          <w:rFonts w:ascii="Calibri" w:hAnsi="Calibri" w:cs="Calibri"/>
          <w:sz w:val="16"/>
          <w:szCs w:val="16"/>
        </w:rPr>
        <w:t xml:space="preserve">dalla Camera di commercio di Reggio Calabria, delle Aziende speciali e </w:t>
      </w:r>
      <w:r w:rsidRPr="00CB504C">
        <w:rPr>
          <w:rFonts w:ascii="Calibri" w:hAnsi="Calibri" w:cs="Calibri"/>
          <w:sz w:val="16"/>
          <w:szCs w:val="16"/>
        </w:rPr>
        <w:t xml:space="preserve"> de</w:t>
      </w:r>
      <w:r w:rsidR="001916A9">
        <w:rPr>
          <w:rFonts w:ascii="Calibri" w:hAnsi="Calibri" w:cs="Calibri"/>
          <w:sz w:val="16"/>
          <w:szCs w:val="16"/>
        </w:rPr>
        <w:t>gli Enti/società del</w:t>
      </w:r>
      <w:r w:rsidRPr="00CB504C">
        <w:rPr>
          <w:rFonts w:ascii="Calibri" w:hAnsi="Calibri" w:cs="Calibri"/>
          <w:sz w:val="16"/>
          <w:szCs w:val="16"/>
        </w:rPr>
        <w:t xml:space="preserve"> sistema cameral</w:t>
      </w:r>
      <w:r w:rsidR="001916A9">
        <w:rPr>
          <w:rFonts w:ascii="Calibri" w:hAnsi="Calibri" w:cs="Calibri"/>
          <w:sz w:val="16"/>
          <w:szCs w:val="16"/>
        </w:rPr>
        <w:t>e</w:t>
      </w:r>
      <w:r w:rsidRPr="00CB504C">
        <w:rPr>
          <w:rFonts w:ascii="Calibri" w:hAnsi="Calibri" w:cs="Calibri"/>
          <w:sz w:val="16"/>
          <w:szCs w:val="16"/>
        </w:rPr>
        <w:t>.</w:t>
      </w:r>
      <w:r w:rsidR="001916A9" w:rsidRPr="001916A9">
        <w:rPr>
          <w:rFonts w:ascii="Calibri" w:hAnsi="Calibri" w:cs="Calibri"/>
          <w:sz w:val="16"/>
          <w:szCs w:val="16"/>
        </w:rPr>
        <w:t xml:space="preserve"> </w:t>
      </w:r>
      <w:r w:rsidR="001916A9" w:rsidRPr="00CB504C">
        <w:rPr>
          <w:rFonts w:ascii="Calibri" w:hAnsi="Calibri" w:cs="Calibri"/>
          <w:sz w:val="16"/>
          <w:szCs w:val="16"/>
        </w:rPr>
        <w:t>Sono escluse solo quelle ricoperte negli organi della Camera di Commercio di Reggio Calabria</w:t>
      </w:r>
      <w:r w:rsidR="001916A9">
        <w:rPr>
          <w:rFonts w:ascii="Calibri" w:hAnsi="Calibri" w:cs="Calibri"/>
          <w:sz w:val="16"/>
          <w:szCs w:val="16"/>
        </w:rPr>
        <w:t>.</w:t>
      </w:r>
    </w:p>
  </w:footnote>
  <w:footnote w:id="3">
    <w:p w:rsidR="00B62134" w:rsidRPr="00CB504C" w:rsidRDefault="00983A5C" w:rsidP="00B62134">
      <w:pPr>
        <w:pStyle w:val="Testonotaapidipagina"/>
        <w:jc w:val="both"/>
        <w:rPr>
          <w:rFonts w:ascii="Calibri" w:hAnsi="Calibri" w:cs="Calibri"/>
          <w:sz w:val="16"/>
          <w:szCs w:val="16"/>
        </w:rPr>
      </w:pPr>
      <w:r w:rsidRPr="00340BFE">
        <w:rPr>
          <w:rStyle w:val="Rimandonotaapidipagina"/>
          <w:sz w:val="16"/>
          <w:szCs w:val="16"/>
        </w:rPr>
        <w:footnoteRef/>
      </w:r>
      <w:r w:rsidRPr="00340BFE">
        <w:rPr>
          <w:sz w:val="16"/>
          <w:szCs w:val="16"/>
        </w:rPr>
        <w:t xml:space="preserve"> </w:t>
      </w:r>
      <w:r w:rsidR="001916A9">
        <w:rPr>
          <w:sz w:val="16"/>
          <w:szCs w:val="16"/>
        </w:rPr>
        <w:t>Vedasi nota precedente.</w:t>
      </w:r>
    </w:p>
    <w:p w:rsidR="00983A5C" w:rsidRDefault="00983A5C" w:rsidP="00CB504C">
      <w:pPr>
        <w:pStyle w:val="Testonotaapidipagina"/>
        <w:jc w:val="both"/>
      </w:pPr>
      <w:r w:rsidRPr="00340BFE">
        <w:rPr>
          <w:rFonts w:ascii="Calibri" w:hAnsi="Calibri" w:cs="Calibri"/>
          <w:sz w:val="16"/>
          <w:szCs w:val="16"/>
        </w:rPr>
        <w:t xml:space="preserve">Gli incarichi svolti in qualità di libero professionista devono essere pubblicati unicamente laddove la relativa spesa gravi sulla finanza pubblica. Ad esempio, gli incarichi conferiti da parte di amministrazioni statali, Regioni, Province e Comuni, quali difesa in giudizio, consulenza tecnica etc., rientrano, qualora sia previsto un compenso, nella categoria degli incarichi gravanti sulla pubblica finanza per i quali sussiste, ai sensi dell’art. 14, co. 1, </w:t>
      </w:r>
      <w:proofErr w:type="spellStart"/>
      <w:r w:rsidRPr="00340BFE">
        <w:rPr>
          <w:rFonts w:ascii="Calibri" w:hAnsi="Calibri" w:cs="Calibri"/>
          <w:sz w:val="16"/>
          <w:szCs w:val="16"/>
        </w:rPr>
        <w:t>lett</w:t>
      </w:r>
      <w:proofErr w:type="spellEnd"/>
      <w:r w:rsidRPr="00340BFE">
        <w:rPr>
          <w:rFonts w:ascii="Calibri" w:hAnsi="Calibri" w:cs="Calibri"/>
          <w:sz w:val="16"/>
          <w:szCs w:val="16"/>
        </w:rPr>
        <w:t>. e), del d.lgs. n. 33/2013, l’obbligo di pubblicazione</w:t>
      </w:r>
      <w:r w:rsidR="002E539A" w:rsidRPr="00340BFE">
        <w:rPr>
          <w:rFonts w:ascii="Calibri" w:hAnsi="Calibri" w:cs="Calibri"/>
          <w:sz w:val="16"/>
          <w:szCs w:val="16"/>
        </w:rPr>
        <w:t>.</w:t>
      </w:r>
    </w:p>
  </w:footnote>
  <w:footnote w:id="4">
    <w:p w:rsidR="00C33F35" w:rsidRDefault="00C33F35">
      <w:pPr>
        <w:pStyle w:val="Testonotaapidipagina"/>
      </w:pPr>
      <w:r>
        <w:rPr>
          <w:rStyle w:val="Rimandonotaapidipagina"/>
        </w:rPr>
        <w:footnoteRef/>
      </w:r>
      <w:r>
        <w:t xml:space="preserve"> </w:t>
      </w:r>
      <w:r w:rsidRPr="00FD0F56">
        <w:rPr>
          <w:rFonts w:ascii="Calibri" w:hAnsi="Calibri" w:cs="Calibri"/>
          <w:sz w:val="16"/>
          <w:szCs w:val="16"/>
        </w:rPr>
        <w:t>In caso di firma calligrafica, occorre allegare la copia di un documento d’identità.</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10"/>
    <w:rsid w:val="0007183D"/>
    <w:rsid w:val="00073225"/>
    <w:rsid w:val="00083667"/>
    <w:rsid w:val="00103298"/>
    <w:rsid w:val="00123FE5"/>
    <w:rsid w:val="001438E6"/>
    <w:rsid w:val="00176264"/>
    <w:rsid w:val="001916A9"/>
    <w:rsid w:val="002200EC"/>
    <w:rsid w:val="002A2B90"/>
    <w:rsid w:val="002E539A"/>
    <w:rsid w:val="00316BED"/>
    <w:rsid w:val="00335360"/>
    <w:rsid w:val="00340BFE"/>
    <w:rsid w:val="003B4487"/>
    <w:rsid w:val="004339C1"/>
    <w:rsid w:val="004632FF"/>
    <w:rsid w:val="004E7A3C"/>
    <w:rsid w:val="00520510"/>
    <w:rsid w:val="00635D9E"/>
    <w:rsid w:val="00665017"/>
    <w:rsid w:val="007C47CD"/>
    <w:rsid w:val="00812901"/>
    <w:rsid w:val="00815210"/>
    <w:rsid w:val="008833BB"/>
    <w:rsid w:val="00884EA9"/>
    <w:rsid w:val="00897351"/>
    <w:rsid w:val="008B4546"/>
    <w:rsid w:val="00927A1E"/>
    <w:rsid w:val="00937301"/>
    <w:rsid w:val="00983A5C"/>
    <w:rsid w:val="009B6455"/>
    <w:rsid w:val="00A01685"/>
    <w:rsid w:val="00A137E7"/>
    <w:rsid w:val="00A20968"/>
    <w:rsid w:val="00AD1E97"/>
    <w:rsid w:val="00AD44EF"/>
    <w:rsid w:val="00B216F8"/>
    <w:rsid w:val="00B45421"/>
    <w:rsid w:val="00B62134"/>
    <w:rsid w:val="00B702AC"/>
    <w:rsid w:val="00B741A0"/>
    <w:rsid w:val="00BE3EC5"/>
    <w:rsid w:val="00C33F35"/>
    <w:rsid w:val="00C53B8C"/>
    <w:rsid w:val="00CB504C"/>
    <w:rsid w:val="00D02464"/>
    <w:rsid w:val="00F310B3"/>
    <w:rsid w:val="00F80B15"/>
    <w:rsid w:val="00F8518F"/>
    <w:rsid w:val="00FD0F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20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23FE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3FE5"/>
    <w:rPr>
      <w:sz w:val="20"/>
      <w:szCs w:val="20"/>
    </w:rPr>
  </w:style>
  <w:style w:type="character" w:styleId="Rimandonotaapidipagina">
    <w:name w:val="footnote reference"/>
    <w:basedOn w:val="Carpredefinitoparagrafo"/>
    <w:uiPriority w:val="99"/>
    <w:semiHidden/>
    <w:unhideWhenUsed/>
    <w:rsid w:val="00123FE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20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23FE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3FE5"/>
    <w:rPr>
      <w:sz w:val="20"/>
      <w:szCs w:val="20"/>
    </w:rPr>
  </w:style>
  <w:style w:type="character" w:styleId="Rimandonotaapidipagina">
    <w:name w:val="footnote reference"/>
    <w:basedOn w:val="Carpredefinitoparagrafo"/>
    <w:uiPriority w:val="99"/>
    <w:semiHidden/>
    <w:unhideWhenUsed/>
    <w:rsid w:val="00123F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93215-8D0B-46CC-9884-00752A13A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270</Words>
  <Characters>1539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Carmela Di Vico</dc:creator>
  <cp:lastModifiedBy>Teresa Malavenda</cp:lastModifiedBy>
  <cp:revision>50</cp:revision>
  <cp:lastPrinted>2024-04-05T09:23:00Z</cp:lastPrinted>
  <dcterms:created xsi:type="dcterms:W3CDTF">2024-01-18T14:51:00Z</dcterms:created>
  <dcterms:modified xsi:type="dcterms:W3CDTF">2025-05-19T08:22:00Z</dcterms:modified>
</cp:coreProperties>
</file>